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5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color w:val="000000"/>
          <w:sz w:val="44"/>
          <w:szCs w:val="44"/>
        </w:rPr>
        <w:t>大型不可解体物品调运单（式样）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5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物品名称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生产单位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生产单位联系电话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质量（吨）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长度（米）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宽度（米）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高度（米）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承运单位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收货单位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起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运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地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起运时间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送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达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地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送达时间</w:t>
            </w:r>
          </w:p>
        </w:tc>
        <w:tc>
          <w:tcPr>
            <w:tcW w:w="5579" w:type="dxa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本企业承诺填写的以上材料均真实有效；如有不实，愿意承担一切法律责任。</w:t>
            </w: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生产单位（盖章）</w:t>
            </w:r>
          </w:p>
          <w:p>
            <w:pPr>
              <w:widowControl/>
              <w:jc w:val="lef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32"/>
                <w:szCs w:val="32"/>
              </w:rPr>
              <w:t>日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4C"/>
    <w:rsid w:val="005062EA"/>
    <w:rsid w:val="007A764C"/>
    <w:rsid w:val="064712E2"/>
    <w:rsid w:val="116C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215</Characters>
  <Lines>1</Lines>
  <Paragraphs>1</Paragraphs>
  <TotalTime>1</TotalTime>
  <ScaleCrop>false</ScaleCrop>
  <LinksUpToDate>false</LinksUpToDate>
  <CharactersWithSpaces>251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2022-04-13T00:48:00Z</dcterms:created>
  <dc:creator>何宇</dc:creator>
  <cp:lastModifiedBy>吴娟娟</cp:lastModifiedBy>
  <cp:lastPrinted>2023-09-22T07:57:49Z</cp:lastPrinted>
  <dcterms:modified xsi:type="dcterms:W3CDTF">2023-09-22T07:58:00Z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